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4397"/>
      </w:pPr>
      <w:r>
        <w:rPr/>
        <w:t>План</w:t>
      </w:r>
      <w:r>
        <w:rPr>
          <w:spacing w:val="-10"/>
        </w:rPr>
        <w:t> </w:t>
      </w:r>
      <w:r>
        <w:rPr>
          <w:spacing w:val="-2"/>
        </w:rPr>
        <w:t>работы</w:t>
      </w:r>
    </w:p>
    <w:p>
      <w:pPr>
        <w:pStyle w:val="BodyText"/>
        <w:spacing w:line="368" w:lineRule="exact" w:before="2"/>
        <w:ind w:left="1277"/>
      </w:pPr>
      <w:r>
        <w:rPr/>
        <w:t>МБУК</w:t>
      </w:r>
      <w:r>
        <w:rPr>
          <w:spacing w:val="-17"/>
        </w:rPr>
        <w:t> </w:t>
      </w:r>
      <w:r>
        <w:rPr/>
        <w:t>«КДЦ</w:t>
      </w:r>
      <w:r>
        <w:rPr>
          <w:spacing w:val="-16"/>
        </w:rPr>
        <w:t> </w:t>
      </w:r>
      <w:r>
        <w:rPr/>
        <w:t>Усть-Таркского</w:t>
      </w:r>
      <w:r>
        <w:rPr>
          <w:spacing w:val="-15"/>
        </w:rPr>
        <w:t> </w:t>
      </w:r>
      <w:r>
        <w:rPr/>
        <w:t>района»</w:t>
      </w:r>
      <w:r>
        <w:rPr>
          <w:spacing w:val="-14"/>
        </w:rPr>
        <w:t> </w:t>
      </w:r>
      <w:r>
        <w:rPr/>
        <w:t>Усть-Таркский</w:t>
      </w:r>
      <w:r>
        <w:rPr>
          <w:spacing w:val="-16"/>
        </w:rPr>
        <w:t> </w:t>
      </w:r>
      <w:r>
        <w:rPr>
          <w:spacing w:val="-5"/>
        </w:rPr>
        <w:t>РДК</w:t>
      </w:r>
    </w:p>
    <w:p>
      <w:pPr>
        <w:pStyle w:val="BodyText"/>
        <w:spacing w:line="368" w:lineRule="exact"/>
        <w:ind w:left="4474"/>
      </w:pPr>
      <w:r>
        <w:rPr/>
        <w:t>на</w:t>
      </w:r>
      <w:r>
        <w:rPr>
          <w:spacing w:val="-5"/>
        </w:rPr>
        <w:t> </w:t>
      </w:r>
      <w:r>
        <w:rPr/>
        <w:t>февраль</w:t>
      </w:r>
      <w:r>
        <w:rPr>
          <w:spacing w:val="-3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spacing w:line="240" w:lineRule="auto" w:before="173" w:after="1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4857"/>
        <w:gridCol w:w="1100"/>
        <w:gridCol w:w="1986"/>
        <w:gridCol w:w="2199"/>
      </w:tblGrid>
      <w:tr>
        <w:trPr>
          <w:trHeight w:val="741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85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Дата,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738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5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отряда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«Снежного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десанта</w:t>
            </w:r>
          </w:p>
          <w:p>
            <w:pPr>
              <w:pStyle w:val="TableParagraph"/>
              <w:spacing w:line="240" w:lineRule="auto"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«Рубикон»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Майбах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К.К</w:t>
            </w:r>
          </w:p>
        </w:tc>
      </w:tr>
      <w:tr>
        <w:trPr>
          <w:trHeight w:val="741" w:hRule="atLeast"/>
        </w:trPr>
        <w:tc>
          <w:tcPr>
            <w:tcW w:w="67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семинар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МБУК</w:t>
            </w:r>
          </w:p>
          <w:p>
            <w:pPr>
              <w:pStyle w:val="TableParagraph"/>
              <w:spacing w:line="240" w:lineRule="auto" w:before="47"/>
              <w:ind w:left="107"/>
              <w:rPr>
                <w:sz w:val="28"/>
              </w:rPr>
            </w:pPr>
            <w:r>
              <w:rPr>
                <w:sz w:val="28"/>
              </w:rPr>
              <w:t>«КДЦ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Усть-Таркского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района»</w:t>
            </w:r>
          </w:p>
        </w:tc>
        <w:tc>
          <w:tcPr>
            <w:tcW w:w="110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06.02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19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Кондратьева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В.В.</w:t>
            </w:r>
          </w:p>
        </w:tc>
      </w:tr>
      <w:tr>
        <w:trPr>
          <w:trHeight w:val="741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киноклуба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гостях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у</w:t>
            </w:r>
          </w:p>
          <w:p>
            <w:pPr>
              <w:pStyle w:val="TableParagraph"/>
              <w:spacing w:line="240" w:lineRule="auto"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сказки»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10.02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Вецвагер</w:t>
            </w:r>
            <w:r>
              <w:rPr>
                <w:spacing w:val="-4"/>
                <w:sz w:val="28"/>
              </w:rPr>
              <w:t> М.А.</w:t>
            </w:r>
          </w:p>
        </w:tc>
      </w:tr>
      <w:tr>
        <w:trPr>
          <w:trHeight w:val="1480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57" w:type="dxa"/>
          </w:tcPr>
          <w:p>
            <w:pPr>
              <w:pStyle w:val="TableParagraph"/>
              <w:spacing w:line="276" w:lineRule="auto"/>
              <w:ind w:left="107" w:right="78" w:firstLine="69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лауреатов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международных конкурсов Новосибирской филармонии «Танцы на струнах и</w:t>
            </w: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клавишах»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17.30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Барт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А.Р.</w:t>
            </w:r>
          </w:p>
        </w:tc>
      </w:tr>
      <w:tr>
        <w:trPr>
          <w:trHeight w:val="1932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57" w:type="dxa"/>
          </w:tcPr>
          <w:p>
            <w:pPr>
              <w:pStyle w:val="TableParagraph"/>
              <w:spacing w:line="240" w:lineRule="auto"/>
              <w:ind w:left="107" w:right="320" w:firstLine="69"/>
              <w:jc w:val="both"/>
              <w:rPr>
                <w:sz w:val="28"/>
              </w:rPr>
            </w:pPr>
            <w:r>
              <w:rPr>
                <w:sz w:val="28"/>
              </w:rPr>
              <w:t>Собрание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представителей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трудовых коллективов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организаций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различных форм собственности и</w:t>
            </w:r>
          </w:p>
          <w:p>
            <w:pPr>
              <w:pStyle w:val="TableParagraph"/>
              <w:tabs>
                <w:tab w:pos="1146" w:val="left" w:leader="none"/>
              </w:tabs>
              <w:spacing w:line="322" w:lineRule="exact"/>
              <w:ind w:left="107" w:right="686"/>
              <w:rPr>
                <w:sz w:val="28"/>
              </w:rPr>
            </w:pPr>
            <w:r>
              <w:rPr>
                <w:sz w:val="28"/>
              </w:rPr>
              <w:t>общественности Усть-Таркского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  <w:t>«Трудом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красив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славен </w:t>
            </w:r>
            <w:r>
              <w:rPr>
                <w:spacing w:val="-2"/>
                <w:sz w:val="28"/>
              </w:rPr>
              <w:t>человек»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13.02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Щербакова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Е.А.</w:t>
            </w:r>
          </w:p>
        </w:tc>
      </w:tr>
      <w:tr>
        <w:trPr>
          <w:trHeight w:val="966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57" w:type="dxa"/>
          </w:tcPr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Встреча,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посвящѐнная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памяти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воинов-интернационалистов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«Во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имя Родины и долга»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16.02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ОМП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#ВКлубе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Майбах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К.К.</w:t>
            </w:r>
          </w:p>
        </w:tc>
      </w:tr>
      <w:tr>
        <w:trPr>
          <w:trHeight w:val="741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57" w:type="dxa"/>
          </w:tcPr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Развлекательная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программа</w:t>
            </w:r>
          </w:p>
          <w:p>
            <w:pPr>
              <w:pStyle w:val="TableParagraph"/>
              <w:spacing w:line="240" w:lineRule="auto"/>
              <w:ind w:left="177"/>
              <w:rPr>
                <w:sz w:val="28"/>
              </w:rPr>
            </w:pPr>
            <w:r>
              <w:rPr>
                <w:sz w:val="28"/>
              </w:rPr>
              <w:t>«Вперѐд,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мальчишки!»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д/с </w:t>
            </w:r>
            <w:r>
              <w:rPr>
                <w:spacing w:val="-2"/>
                <w:sz w:val="28"/>
              </w:rPr>
              <w:t>«Колосок»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Мартынцова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Ю.А.</w:t>
            </w:r>
          </w:p>
        </w:tc>
      </w:tr>
      <w:tr>
        <w:trPr>
          <w:trHeight w:val="738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57" w:type="dxa"/>
          </w:tcPr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«Подарок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настоящему </w:t>
            </w:r>
            <w:r>
              <w:rPr>
                <w:spacing w:val="-2"/>
                <w:sz w:val="28"/>
              </w:rPr>
              <w:t>мужчине»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Полтинникова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И.В.</w:t>
            </w:r>
          </w:p>
        </w:tc>
      </w:tr>
      <w:tr>
        <w:trPr>
          <w:trHeight w:val="967" w:hRule="atLeast"/>
        </w:trPr>
        <w:tc>
          <w:tcPr>
            <w:tcW w:w="675" w:type="dxa"/>
          </w:tcPr>
          <w:p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57" w:type="dxa"/>
          </w:tcPr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Концертная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программа,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посвященная Дню защитника Отечества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«Мужество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времена»</w:t>
            </w:r>
          </w:p>
        </w:tc>
        <w:tc>
          <w:tcPr>
            <w:tcW w:w="110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  <w:tc>
          <w:tcPr>
            <w:tcW w:w="198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spacing w:line="318" w:lineRule="exact"/>
              <w:ind w:left="0" w:right="174"/>
              <w:jc w:val="right"/>
              <w:rPr>
                <w:sz w:val="28"/>
              </w:rPr>
            </w:pPr>
            <w:r>
              <w:rPr>
                <w:sz w:val="28"/>
              </w:rPr>
              <w:t>Холодкина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Т.А.</w:t>
            </w:r>
          </w:p>
        </w:tc>
      </w:tr>
      <w:tr>
        <w:trPr>
          <w:trHeight w:val="1110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57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Участие работников культуры в региональном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празднике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«Масленица</w:t>
            </w: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Сибирском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тракте»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21.02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Каргатский район</w:t>
            </w:r>
          </w:p>
        </w:tc>
        <w:tc>
          <w:tcPr>
            <w:tcW w:w="2199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Зулина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Е.С.</w:t>
            </w:r>
          </w:p>
        </w:tc>
      </w:tr>
      <w:tr>
        <w:trPr>
          <w:trHeight w:val="1110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57" w:type="dxa"/>
          </w:tcPr>
          <w:p>
            <w:pPr>
              <w:pStyle w:val="TableParagraph"/>
              <w:spacing w:line="276" w:lineRule="auto"/>
              <w:ind w:left="107" w:right="880"/>
              <w:rPr>
                <w:sz w:val="28"/>
              </w:rPr>
            </w:pPr>
            <w:r>
              <w:rPr>
                <w:sz w:val="28"/>
              </w:rPr>
              <w:t>Гастроли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театра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«На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окраине» (г. Карасук)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26.02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Барт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А.Р.</w:t>
            </w:r>
          </w:p>
        </w:tc>
      </w:tr>
      <w:tr>
        <w:trPr>
          <w:trHeight w:val="643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57" w:type="dxa"/>
          </w:tcPr>
          <w:p>
            <w:pPr>
              <w:pStyle w:val="TableParagraph"/>
              <w:spacing w:line="240" w:lineRule="auto" w:before="154"/>
              <w:ind w:left="107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кинофильмов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Весть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spacing w:line="284" w:lineRule="exact"/>
              <w:ind w:left="-3"/>
              <w:rPr>
                <w:sz w:val="28"/>
              </w:rPr>
            </w:pPr>
            <w:r>
              <w:rPr>
                <w:sz w:val="28"/>
              </w:rPr>
              <w:t>Боцван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4"/>
                <w:sz w:val="28"/>
              </w:rPr>
              <w:t>А.И.</w:t>
            </w:r>
          </w:p>
        </w:tc>
      </w:tr>
      <w:tr>
        <w:trPr>
          <w:trHeight w:val="645" w:hRule="atLeast"/>
        </w:trPr>
        <w:tc>
          <w:tcPr>
            <w:tcW w:w="67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57" w:type="dxa"/>
          </w:tcPr>
          <w:p>
            <w:pPr>
              <w:pStyle w:val="TableParagraph"/>
              <w:spacing w:line="240" w:lineRule="auto" w:before="15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Дискотека</w:t>
            </w:r>
          </w:p>
        </w:tc>
        <w:tc>
          <w:tcPr>
            <w:tcW w:w="110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суббот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9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199" w:type="dxa"/>
          </w:tcPr>
          <w:p>
            <w:pPr>
              <w:pStyle w:val="TableParagraph"/>
              <w:spacing w:line="286" w:lineRule="exact"/>
              <w:ind w:left="-3"/>
              <w:rPr>
                <w:sz w:val="28"/>
              </w:rPr>
            </w:pPr>
            <w:r>
              <w:rPr>
                <w:sz w:val="28"/>
              </w:rPr>
              <w:t>Соловьѐв</w:t>
            </w:r>
            <w:r>
              <w:rPr>
                <w:spacing w:val="55"/>
                <w:sz w:val="28"/>
              </w:rPr>
              <w:t> </w:t>
            </w:r>
            <w:r>
              <w:rPr>
                <w:spacing w:val="-4"/>
                <w:sz w:val="28"/>
              </w:rPr>
              <w:t>Д.А.</w:t>
            </w:r>
          </w:p>
        </w:tc>
      </w:tr>
    </w:tbl>
    <w:sectPr>
      <w:type w:val="continuous"/>
      <w:pgSz w:w="11910" w:h="16840"/>
      <w:pgMar w:top="10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2026-02-02T04:13:00Z</dcterms:created>
  <dcterms:modified xsi:type="dcterms:W3CDTF">2026-02-02T04:13:00Z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